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51" w:rsidRPr="00E13051" w:rsidRDefault="00E13051" w:rsidP="00D02B5E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13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ПРОЕКТ НА</w:t>
      </w:r>
    </w:p>
    <w:p w:rsidR="00E13051" w:rsidRPr="00E13051" w:rsidRDefault="00E13051" w:rsidP="00D02B5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bg-BG"/>
        </w:rPr>
      </w:pPr>
      <w:r w:rsidRPr="00E13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 xml:space="preserve">НАРЕДБА ЗА ИЗМЕНЕНИЕ И ДОПЪЛНЕНИЕ НА НАРЕДБА ЗА </w:t>
      </w:r>
      <w:r w:rsidR="00D07325" w:rsidRPr="00D07325">
        <w:rPr>
          <w:rFonts w:ascii="Times New Roman" w:hAnsi="Times New Roman" w:cs="Times New Roman"/>
          <w:b/>
          <w:sz w:val="32"/>
          <w:szCs w:val="32"/>
        </w:rPr>
        <w:t xml:space="preserve">РЕДА ЗА ПРИДОБИВАНЕ,УПРАВЛЕНИЕ И РАЗПОРЕЖДАНЕ </w:t>
      </w:r>
      <w:r w:rsidR="0081742D">
        <w:rPr>
          <w:rFonts w:ascii="Times New Roman" w:hAnsi="Times New Roman" w:cs="Times New Roman"/>
          <w:b/>
          <w:sz w:val="32"/>
          <w:szCs w:val="32"/>
        </w:rPr>
        <w:t>С</w:t>
      </w:r>
      <w:r w:rsidR="00D07325" w:rsidRPr="00D07325">
        <w:rPr>
          <w:rFonts w:ascii="Times New Roman" w:hAnsi="Times New Roman" w:cs="Times New Roman"/>
          <w:b/>
          <w:sz w:val="32"/>
          <w:szCs w:val="32"/>
        </w:rPr>
        <w:t xml:space="preserve"> ОБЩИНСКО ИМУЩЕСТВО</w:t>
      </w:r>
    </w:p>
    <w:p w:rsidR="006C5D6B" w:rsidRPr="00EB5BD2" w:rsidRDefault="006C5D6B" w:rsidP="006C5D6B">
      <w:pPr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EB5BD2" w:rsidRDefault="00A16F65" w:rsidP="00A16F65">
      <w:pPr>
        <w:ind w:left="567" w:firstLine="708"/>
        <w:rPr>
          <w:rFonts w:ascii="Times New Roman" w:eastAsiaTheme="minorHAnsi" w:hAnsi="Times New Roman" w:cs="Times New Roman"/>
          <w:sz w:val="24"/>
          <w:szCs w:val="24"/>
        </w:rPr>
      </w:pPr>
      <w:r w:rsidRPr="006A451E">
        <w:rPr>
          <w:rFonts w:ascii="Times New Roman" w:hAnsi="Times New Roman"/>
          <w:sz w:val="24"/>
          <w:szCs w:val="24"/>
        </w:rPr>
        <w:t>Приета с Решение№758  по Протокол №54 от 28.03.2019г.</w:t>
      </w:r>
      <w:r>
        <w:rPr>
          <w:rFonts w:ascii="Times New Roman" w:hAnsi="Times New Roman"/>
          <w:sz w:val="24"/>
          <w:szCs w:val="24"/>
        </w:rPr>
        <w:t>, изм. и доп. с Решение №63 по Протокол №10 от 22.02.2024г.</w:t>
      </w:r>
    </w:p>
    <w:p w:rsidR="00EE500C" w:rsidRDefault="00EE500C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00C" w:rsidRPr="004F24D9" w:rsidRDefault="001A7294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§1.</w:t>
      </w:r>
      <w:r w:rsidRPr="004F24D9">
        <w:rPr>
          <w:rFonts w:ascii="Times New Roman" w:hAnsi="Times New Roman" w:cs="Times New Roman"/>
          <w:color w:val="000000"/>
          <w:sz w:val="24"/>
          <w:szCs w:val="24"/>
        </w:rPr>
        <w:t> Чл. 47. се изменя и допълва, както следва:</w:t>
      </w:r>
    </w:p>
    <w:p w:rsidR="001A7294" w:rsidRPr="004F24D9" w:rsidRDefault="001A7294" w:rsidP="001A7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Чл. 47.</w:t>
      </w:r>
      <w:r w:rsidRPr="004F24D9">
        <w:rPr>
          <w:rFonts w:ascii="Times New Roman" w:hAnsi="Times New Roman" w:cs="Times New Roman"/>
          <w:sz w:val="24"/>
          <w:szCs w:val="24"/>
        </w:rPr>
        <w:tab/>
        <w:t>(1) При извършване на сделки по реда на чл. 43-46 от настоящата наредба, заинтересованите страни внасят предварително в полза на общината парична гаранция за сключване на договор за покупко-продажба в размер, както следва:</w:t>
      </w:r>
    </w:p>
    <w:p w:rsidR="001A7294" w:rsidRPr="004F24D9" w:rsidRDefault="001A7294" w:rsidP="004F24D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1.</w:t>
      </w:r>
      <w:r w:rsidRPr="004F24D9">
        <w:rPr>
          <w:rFonts w:ascii="Times New Roman" w:hAnsi="Times New Roman" w:cs="Times New Roman"/>
          <w:sz w:val="24"/>
          <w:szCs w:val="24"/>
        </w:rPr>
        <w:tab/>
        <w:t xml:space="preserve">за сделки с имоти, находящи се в </w:t>
      </w:r>
      <w:proofErr w:type="spellStart"/>
      <w:r w:rsidRPr="004F24D9">
        <w:rPr>
          <w:rFonts w:ascii="Times New Roman" w:hAnsi="Times New Roman" w:cs="Times New Roman"/>
          <w:sz w:val="24"/>
          <w:szCs w:val="24"/>
        </w:rPr>
        <w:t>гр.Тутракан</w:t>
      </w:r>
      <w:proofErr w:type="spellEnd"/>
      <w:r w:rsidRPr="004F24D9">
        <w:rPr>
          <w:rFonts w:ascii="Times New Roman" w:hAnsi="Times New Roman" w:cs="Times New Roman"/>
          <w:sz w:val="24"/>
          <w:szCs w:val="24"/>
        </w:rPr>
        <w:t xml:space="preserve"> – 200,00 лева</w:t>
      </w:r>
      <w:r w:rsidR="00536D86" w:rsidRPr="004F24D9">
        <w:rPr>
          <w:rFonts w:ascii="Times New Roman" w:hAnsi="Times New Roman" w:cs="Times New Roman"/>
          <w:sz w:val="24"/>
          <w:szCs w:val="24"/>
        </w:rPr>
        <w:t xml:space="preserve"> / </w:t>
      </w:r>
      <w:r w:rsidR="00536D86" w:rsidRPr="004F24D9">
        <w:rPr>
          <w:rFonts w:ascii="Times New Roman" w:hAnsi="Times New Roman" w:cs="Times New Roman"/>
          <w:b/>
          <w:sz w:val="24"/>
          <w:szCs w:val="24"/>
        </w:rPr>
        <w:t>102,26 евро</w:t>
      </w:r>
      <w:r w:rsidRPr="004F24D9">
        <w:rPr>
          <w:rFonts w:ascii="Times New Roman" w:hAnsi="Times New Roman" w:cs="Times New Roman"/>
          <w:sz w:val="24"/>
          <w:szCs w:val="24"/>
        </w:rPr>
        <w:t>;</w:t>
      </w:r>
    </w:p>
    <w:p w:rsidR="00EE500C" w:rsidRPr="004F24D9" w:rsidRDefault="001A7294" w:rsidP="004F24D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2.</w:t>
      </w:r>
      <w:r w:rsidRPr="004F24D9">
        <w:rPr>
          <w:rFonts w:ascii="Times New Roman" w:hAnsi="Times New Roman" w:cs="Times New Roman"/>
          <w:sz w:val="24"/>
          <w:szCs w:val="24"/>
        </w:rPr>
        <w:tab/>
        <w:t>за сделки с имоти, находящи се в населените места на общината – 100,00 лева</w:t>
      </w:r>
      <w:r w:rsidR="00536D86" w:rsidRPr="004F24D9">
        <w:rPr>
          <w:rFonts w:ascii="Times New Roman" w:hAnsi="Times New Roman" w:cs="Times New Roman"/>
          <w:sz w:val="24"/>
          <w:szCs w:val="24"/>
        </w:rPr>
        <w:t xml:space="preserve"> / </w:t>
      </w:r>
      <w:r w:rsidR="00536D86" w:rsidRPr="004F24D9">
        <w:rPr>
          <w:rFonts w:ascii="Times New Roman" w:hAnsi="Times New Roman" w:cs="Times New Roman"/>
          <w:b/>
          <w:sz w:val="24"/>
          <w:szCs w:val="24"/>
        </w:rPr>
        <w:t>51,13 евро</w:t>
      </w:r>
      <w:r w:rsidRPr="004F24D9">
        <w:rPr>
          <w:rFonts w:ascii="Times New Roman" w:hAnsi="Times New Roman" w:cs="Times New Roman"/>
          <w:sz w:val="24"/>
          <w:szCs w:val="24"/>
        </w:rPr>
        <w:t>.</w:t>
      </w:r>
    </w:p>
    <w:p w:rsidR="00EE500C" w:rsidRPr="004F24D9" w:rsidRDefault="001A7294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§2.</w:t>
      </w:r>
      <w:r w:rsidRPr="004F24D9">
        <w:rPr>
          <w:rFonts w:ascii="Times New Roman" w:hAnsi="Times New Roman" w:cs="Times New Roman"/>
          <w:color w:val="000000"/>
          <w:sz w:val="24"/>
          <w:szCs w:val="24"/>
        </w:rPr>
        <w:t> Чл. 65. се изменя и допълва, както следва:</w:t>
      </w:r>
    </w:p>
    <w:p w:rsidR="001A7294" w:rsidRPr="004F24D9" w:rsidRDefault="001A7294" w:rsidP="001A7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Чл. 65.</w:t>
      </w:r>
      <w:r w:rsidRPr="004F24D9">
        <w:rPr>
          <w:rFonts w:ascii="Times New Roman" w:hAnsi="Times New Roman" w:cs="Times New Roman"/>
          <w:sz w:val="24"/>
          <w:szCs w:val="24"/>
        </w:rPr>
        <w:tab/>
        <w:t xml:space="preserve">(1) Община Тутракан осигурява пълен, пряк и неограничен достъп до документите, необходими за участие в търга, съгласно одобрената тръжна документация на официалната интернет страница на общината на адрес: www.tutrakan.egov.bg.  </w:t>
      </w:r>
    </w:p>
    <w:p w:rsidR="00EE500C" w:rsidRPr="004F24D9" w:rsidRDefault="001A7294" w:rsidP="001A7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(2)</w:t>
      </w:r>
      <w:r w:rsidRPr="004F24D9">
        <w:rPr>
          <w:rFonts w:ascii="Times New Roman" w:hAnsi="Times New Roman" w:cs="Times New Roman"/>
          <w:sz w:val="24"/>
          <w:szCs w:val="24"/>
        </w:rPr>
        <w:tab/>
        <w:t>В случай, че заинтересованите лица, желаят да получат документите за участие в търга лично, на хартиен носител, същите могат да ги получат от дирекция общинска собственост срещу заплащане на такса в размер на 12 лева</w:t>
      </w:r>
      <w:r w:rsidR="00536D86" w:rsidRPr="004F24D9">
        <w:rPr>
          <w:rFonts w:ascii="Times New Roman" w:hAnsi="Times New Roman" w:cs="Times New Roman"/>
          <w:sz w:val="24"/>
          <w:szCs w:val="24"/>
        </w:rPr>
        <w:t xml:space="preserve"> / </w:t>
      </w:r>
      <w:r w:rsidR="00536D86" w:rsidRPr="004F24D9">
        <w:rPr>
          <w:rFonts w:ascii="Times New Roman" w:hAnsi="Times New Roman" w:cs="Times New Roman"/>
          <w:b/>
          <w:sz w:val="24"/>
          <w:szCs w:val="24"/>
        </w:rPr>
        <w:t>6,14 евро</w:t>
      </w:r>
      <w:r w:rsidRPr="004F24D9">
        <w:rPr>
          <w:rFonts w:ascii="Times New Roman" w:hAnsi="Times New Roman" w:cs="Times New Roman"/>
          <w:sz w:val="24"/>
          <w:szCs w:val="24"/>
        </w:rPr>
        <w:t xml:space="preserve"> с ДДС.</w:t>
      </w:r>
    </w:p>
    <w:p w:rsidR="00EE500C" w:rsidRPr="004F24D9" w:rsidRDefault="001A7294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§3</w:t>
      </w:r>
      <w:r w:rsidRPr="004F24D9">
        <w:rPr>
          <w:rFonts w:ascii="Times New Roman" w:hAnsi="Times New Roman" w:cs="Times New Roman"/>
          <w:color w:val="000000"/>
          <w:sz w:val="24"/>
          <w:szCs w:val="24"/>
        </w:rPr>
        <w:t> Чл. 81. се изменя и допълва, както следва:</w:t>
      </w:r>
    </w:p>
    <w:p w:rsidR="001A7294" w:rsidRPr="004F24D9" w:rsidRDefault="001A7294" w:rsidP="001A7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Чл. 81.</w:t>
      </w:r>
      <w:r w:rsidRPr="004F24D9">
        <w:rPr>
          <w:rFonts w:ascii="Times New Roman" w:hAnsi="Times New Roman" w:cs="Times New Roman"/>
          <w:sz w:val="24"/>
          <w:szCs w:val="24"/>
        </w:rPr>
        <w:tab/>
        <w:t xml:space="preserve">(1) Община Тутракан осигурява пълен, пряк и неограничен достъп до документите, необходими за участие в конкурса, съгласно одобрената тръжна документация на официалната интернет страница на общината на адрес: www.tutrakan.egov.bg.  </w:t>
      </w:r>
    </w:p>
    <w:p w:rsidR="00EE500C" w:rsidRPr="004F24D9" w:rsidRDefault="001A7294" w:rsidP="001A7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sz w:val="24"/>
          <w:szCs w:val="24"/>
        </w:rPr>
        <w:t>(2)</w:t>
      </w:r>
      <w:r w:rsidRPr="004F24D9">
        <w:rPr>
          <w:rFonts w:ascii="Times New Roman" w:hAnsi="Times New Roman" w:cs="Times New Roman"/>
          <w:sz w:val="24"/>
          <w:szCs w:val="24"/>
        </w:rPr>
        <w:tab/>
        <w:t>В случай, че заинтересованите лица, желаят да получат документите за участие в конкурса лично, на хартиен носител, същите могат да ги получат от дирекция „Общинска собственост и стопански дейности” срещу заплащане на такса в размер на 12 лева</w:t>
      </w:r>
      <w:r w:rsidR="00536D86" w:rsidRPr="004F24D9">
        <w:rPr>
          <w:rFonts w:ascii="Times New Roman" w:hAnsi="Times New Roman" w:cs="Times New Roman"/>
          <w:sz w:val="24"/>
          <w:szCs w:val="24"/>
        </w:rPr>
        <w:t xml:space="preserve"> / </w:t>
      </w:r>
      <w:r w:rsidR="00536D86" w:rsidRPr="004F24D9">
        <w:rPr>
          <w:rFonts w:ascii="Times New Roman" w:hAnsi="Times New Roman" w:cs="Times New Roman"/>
          <w:b/>
          <w:sz w:val="24"/>
          <w:szCs w:val="24"/>
        </w:rPr>
        <w:t>6,14 евро</w:t>
      </w:r>
      <w:r w:rsidRPr="004F24D9">
        <w:rPr>
          <w:rFonts w:ascii="Times New Roman" w:hAnsi="Times New Roman" w:cs="Times New Roman"/>
          <w:sz w:val="24"/>
          <w:szCs w:val="24"/>
        </w:rPr>
        <w:t xml:space="preserve"> с ДДС.</w:t>
      </w:r>
    </w:p>
    <w:p w:rsidR="00EE500C" w:rsidRPr="004F24D9" w:rsidRDefault="00EE500C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00C" w:rsidRPr="004F24D9" w:rsidRDefault="00EE500C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00C" w:rsidRPr="004F24D9" w:rsidRDefault="00EE500C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00C" w:rsidRPr="004F24D9" w:rsidRDefault="00EE500C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BD2" w:rsidRPr="004F24D9" w:rsidRDefault="00EB5BD2" w:rsidP="001D0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4D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A7294" w:rsidRPr="004F24D9">
        <w:rPr>
          <w:rFonts w:ascii="Times New Roman" w:hAnsi="Times New Roman" w:cs="Times New Roman"/>
          <w:b/>
          <w:sz w:val="24"/>
          <w:szCs w:val="24"/>
        </w:rPr>
        <w:t>4</w:t>
      </w:r>
      <w:r w:rsidRPr="004F24D9">
        <w:rPr>
          <w:rFonts w:ascii="Times New Roman" w:hAnsi="Times New Roman" w:cs="Times New Roman"/>
          <w:sz w:val="24"/>
          <w:szCs w:val="24"/>
        </w:rPr>
        <w:t xml:space="preserve">. В приложение </w:t>
      </w:r>
      <w:r w:rsidR="00C43979" w:rsidRPr="004F24D9">
        <w:rPr>
          <w:rFonts w:ascii="Times New Roman" w:hAnsi="Times New Roman" w:cs="Times New Roman"/>
          <w:sz w:val="24"/>
          <w:szCs w:val="24"/>
        </w:rPr>
        <w:t xml:space="preserve">№ </w:t>
      </w:r>
      <w:r w:rsidRPr="004F24D9">
        <w:rPr>
          <w:rFonts w:ascii="Times New Roman" w:hAnsi="Times New Roman" w:cs="Times New Roman"/>
          <w:sz w:val="24"/>
          <w:szCs w:val="24"/>
        </w:rPr>
        <w:t xml:space="preserve">1 към чл.13 от Наредба за реда за придобиване, управление и разпореждане с общинско имущество, </w:t>
      </w:r>
      <w:r w:rsidR="0081742D" w:rsidRPr="004F24D9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Pr="004F24D9">
        <w:rPr>
          <w:rFonts w:ascii="Times New Roman" w:hAnsi="Times New Roman" w:cs="Times New Roman"/>
          <w:sz w:val="24"/>
          <w:szCs w:val="24"/>
        </w:rPr>
        <w:t xml:space="preserve">„Тарифа за началния размер на месечните наемни цени на 1 </w:t>
      </w:r>
      <w:proofErr w:type="spellStart"/>
      <w:r w:rsidRPr="004F24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F24D9">
        <w:rPr>
          <w:rFonts w:ascii="Times New Roman" w:hAnsi="Times New Roman" w:cs="Times New Roman"/>
          <w:sz w:val="24"/>
          <w:szCs w:val="24"/>
        </w:rPr>
        <w:t>. при предоставяне на общински помещения, терени и земи“</w:t>
      </w:r>
      <w:r w:rsidR="0081742D" w:rsidRPr="004F24D9">
        <w:rPr>
          <w:rFonts w:ascii="Times New Roman" w:hAnsi="Times New Roman" w:cs="Times New Roman"/>
          <w:sz w:val="24"/>
          <w:szCs w:val="24"/>
        </w:rPr>
        <w:t>,</w:t>
      </w:r>
      <w:r w:rsidRPr="004F24D9">
        <w:rPr>
          <w:rFonts w:ascii="Times New Roman" w:hAnsi="Times New Roman" w:cs="Times New Roman"/>
          <w:sz w:val="24"/>
          <w:szCs w:val="24"/>
        </w:rPr>
        <w:t xml:space="preserve"> се правят следните </w:t>
      </w:r>
      <w:r w:rsidR="00A16F65" w:rsidRPr="004F24D9">
        <w:rPr>
          <w:rFonts w:ascii="Times New Roman" w:hAnsi="Times New Roman" w:cs="Times New Roman"/>
          <w:sz w:val="24"/>
          <w:szCs w:val="24"/>
        </w:rPr>
        <w:t>допълнения</w:t>
      </w:r>
      <w:r w:rsidRPr="004F24D9">
        <w:rPr>
          <w:rFonts w:ascii="Times New Roman" w:hAnsi="Times New Roman" w:cs="Times New Roman"/>
          <w:sz w:val="24"/>
          <w:szCs w:val="24"/>
        </w:rPr>
        <w:t>:</w:t>
      </w:r>
    </w:p>
    <w:p w:rsidR="00EB5BD2" w:rsidRPr="006C5D6B" w:rsidRDefault="00EB5BD2" w:rsidP="006C5D6B">
      <w:pPr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3"/>
        <w:tblW w:w="8485" w:type="dxa"/>
        <w:tblLayout w:type="fixed"/>
        <w:tblLook w:val="04A0" w:firstRow="1" w:lastRow="0" w:firstColumn="1" w:lastColumn="0" w:noHBand="0" w:noVBand="1"/>
      </w:tblPr>
      <w:tblGrid>
        <w:gridCol w:w="756"/>
        <w:gridCol w:w="3311"/>
        <w:gridCol w:w="1406"/>
        <w:gridCol w:w="1326"/>
        <w:gridCol w:w="1686"/>
      </w:tblGrid>
      <w:tr w:rsidR="00C41ADF" w:rsidRPr="00FB130B" w:rsidTr="00B45B17">
        <w:tc>
          <w:tcPr>
            <w:tcW w:w="756" w:type="dxa"/>
          </w:tcPr>
          <w:p w:rsidR="00C41ADF" w:rsidRPr="00FB130B" w:rsidRDefault="00C41ADF" w:rsidP="007743D1">
            <w:pPr>
              <w:jc w:val="both"/>
              <w:rPr>
                <w:rFonts w:ascii="Arial" w:hAnsi="Arial" w:cs="Arial"/>
                <w:b/>
                <w:color w:val="333333"/>
              </w:rPr>
            </w:pPr>
            <w:r w:rsidRPr="00FB130B">
              <w:rPr>
                <w:rFonts w:ascii="Arial" w:hAnsi="Arial" w:cs="Arial"/>
                <w:b/>
                <w:color w:val="333333"/>
              </w:rPr>
              <w:t>№</w:t>
            </w:r>
          </w:p>
        </w:tc>
        <w:tc>
          <w:tcPr>
            <w:tcW w:w="3311" w:type="dxa"/>
          </w:tcPr>
          <w:p w:rsidR="00C41ADF" w:rsidRPr="00FB130B" w:rsidRDefault="00C41ADF" w:rsidP="007743D1">
            <w:pPr>
              <w:ind w:left="1115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</w:pPr>
            <w:r w:rsidRPr="00FB130B"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  <w:t xml:space="preserve">Предназначение на </w:t>
            </w:r>
            <w:proofErr w:type="spellStart"/>
            <w:r w:rsidRPr="00FB130B"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  <w:t>имота</w:t>
            </w:r>
            <w:proofErr w:type="spellEnd"/>
          </w:p>
        </w:tc>
        <w:tc>
          <w:tcPr>
            <w:tcW w:w="1406" w:type="dxa"/>
          </w:tcPr>
          <w:p w:rsidR="00C41ADF" w:rsidRPr="00B2084B" w:rsidRDefault="00C41ADF" w:rsidP="007743D1">
            <w:pP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  <w:t xml:space="preserve">Цена на 1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ru-RU"/>
              </w:rPr>
              <w:t>. без включено ДДС</w:t>
            </w:r>
          </w:p>
        </w:tc>
        <w:tc>
          <w:tcPr>
            <w:tcW w:w="1326" w:type="dxa"/>
          </w:tcPr>
          <w:p w:rsidR="00C41ADF" w:rsidRDefault="00C41ADF" w:rsidP="00C41ADF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Такса в евро, съгласно чл.12 от Закона за въвеждането на еврото в РБ</w:t>
            </w:r>
          </w:p>
          <w:p w:rsidR="00C41ADF" w:rsidRDefault="00C41ADF" w:rsidP="007743D1">
            <w:pP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86" w:type="dxa"/>
          </w:tcPr>
          <w:p w:rsidR="00C41ADF" w:rsidRDefault="00C41ADF" w:rsidP="00C41ADF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Такса в евро, съгласно чл.13 от Закона за въвеждането на еврото в РБ</w:t>
            </w:r>
          </w:p>
          <w:p w:rsidR="00C41ADF" w:rsidRDefault="00C41ADF" w:rsidP="007743D1">
            <w:pP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  <w:lang w:val="ru-RU"/>
              </w:rPr>
            </w:pPr>
          </w:p>
        </w:tc>
      </w:tr>
      <w:tr w:rsidR="00C41ADF" w:rsidRPr="00FB130B" w:rsidTr="00B45B17">
        <w:tc>
          <w:tcPr>
            <w:tcW w:w="756" w:type="dxa"/>
          </w:tcPr>
          <w:p w:rsidR="00C41ADF" w:rsidRPr="00FF7993" w:rsidRDefault="00C41ADF" w:rsidP="00236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C41ADF" w:rsidRPr="00FF7993" w:rsidRDefault="00C41ADF" w:rsidP="007743D1">
            <w:pPr>
              <w:ind w:left="1115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2</w:t>
            </w:r>
          </w:p>
        </w:tc>
        <w:tc>
          <w:tcPr>
            <w:tcW w:w="1406" w:type="dxa"/>
          </w:tcPr>
          <w:p w:rsidR="00C41ADF" w:rsidRPr="00FF7993" w:rsidRDefault="00C41ADF" w:rsidP="00236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C41ADF" w:rsidRDefault="00C41ADF" w:rsidP="00236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86" w:type="dxa"/>
          </w:tcPr>
          <w:p w:rsidR="00C41ADF" w:rsidRDefault="00C41ADF" w:rsidP="00236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C41ADF" w:rsidRPr="00FB130B" w:rsidTr="00B45B17">
        <w:tc>
          <w:tcPr>
            <w:tcW w:w="756" w:type="dxa"/>
          </w:tcPr>
          <w:p w:rsidR="00C41ADF" w:rsidRPr="00FF7993" w:rsidRDefault="00C41ADF" w:rsidP="007743D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І</w:t>
            </w:r>
          </w:p>
        </w:tc>
        <w:tc>
          <w:tcPr>
            <w:tcW w:w="3311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Сграден фонд</w:t>
            </w: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0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41ADF" w:rsidRPr="00FB130B" w:rsidTr="00B45B17">
        <w:tc>
          <w:tcPr>
            <w:tcW w:w="756" w:type="dxa"/>
          </w:tcPr>
          <w:p w:rsidR="00C41ADF" w:rsidRPr="00FF7993" w:rsidRDefault="00C41ADF" w:rsidP="007743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Общински жилища</w:t>
            </w:r>
          </w:p>
        </w:tc>
        <w:tc>
          <w:tcPr>
            <w:tcW w:w="140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6" w:type="dxa"/>
          </w:tcPr>
          <w:p w:rsidR="00C41ADF" w:rsidRPr="00FF7993" w:rsidRDefault="00C41ADF" w:rsidP="007743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Къщи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0,46016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Апартаменти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Преместваеми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обекти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дървена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метална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конструкция)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2,30081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1,22710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Търговски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обекти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магазини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заведения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хранене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увеселение)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град Тутракан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3,06775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над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1,53388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от 500 до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1,15041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до 500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Помещения  с предназначение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услуги –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битови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фризьорски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бръснарски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шивашки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обущарски</w:t>
            </w:r>
            <w:proofErr w:type="spellEnd"/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град Тутракан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1,91734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над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1,15041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4.3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от 500 до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4.4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до 500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0,69024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Сгради за производствени цели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град Тутракан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1,91734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над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5.3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от 500 до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0,61355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5.4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до 500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Помещения с предназначение за 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социални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културно-образователни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други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дейности</w:t>
            </w:r>
            <w:proofErr w:type="spellEnd"/>
          </w:p>
        </w:tc>
        <w:tc>
          <w:tcPr>
            <w:tcW w:w="1406" w:type="dxa"/>
          </w:tcPr>
          <w:p w:rsidR="00E81736" w:rsidRPr="007B7026" w:rsidRDefault="00E81736" w:rsidP="007B70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36" w:rsidRPr="007B7026" w:rsidRDefault="00E81736" w:rsidP="007B70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1,15041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Помещения с предназначение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здравни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услуги 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град Тутракан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3,06775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селата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Помещения с предназначение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административни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финансови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правни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услуги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2,68428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9. 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Ползване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открита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площ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антени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пренос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данни</w:t>
            </w:r>
            <w:proofErr w:type="spellEnd"/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23,00813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ІІ.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Незастроени терени 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паркоместа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временни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гаражи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търговски цели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град Тутракан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1,53388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над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от 500 до 1000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0,61355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населени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места с население до 500 души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0,38347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Земи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селскостопански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цели/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зеленчукопроизводство</w:t>
            </w:r>
            <w:proofErr w:type="spellEnd"/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а/ за град Тутракан :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3.1.1.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до 100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0,64934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3.1.2.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от 101 – 500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2,22412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3.1.3.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от 501 – 800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3,22114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E81736" w:rsidRPr="00FB130B" w:rsidTr="00B45B17">
        <w:tc>
          <w:tcPr>
            <w:tcW w:w="756" w:type="dxa"/>
          </w:tcPr>
          <w:p w:rsidR="00E81736" w:rsidRPr="00FF7993" w:rsidRDefault="00E81736" w:rsidP="00E81736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3.1.4</w:t>
            </w:r>
          </w:p>
        </w:tc>
        <w:tc>
          <w:tcPr>
            <w:tcW w:w="3311" w:type="dxa"/>
          </w:tcPr>
          <w:p w:rsidR="00E81736" w:rsidRPr="00FF7993" w:rsidRDefault="00E81736" w:rsidP="00E81736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от 801 – 1000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5,13848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36" w:rsidRPr="007B7026" w:rsidRDefault="00E81736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</w:tr>
      <w:tr w:rsidR="00B45B17" w:rsidRPr="00FB130B" w:rsidTr="00B45B17">
        <w:tc>
          <w:tcPr>
            <w:tcW w:w="756" w:type="dxa"/>
          </w:tcPr>
          <w:p w:rsidR="00B45B17" w:rsidRPr="00FF7993" w:rsidRDefault="00B45B17" w:rsidP="00B45B17">
            <w:pPr>
              <w:tabs>
                <w:tab w:val="left" w:pos="39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3.2.</w:t>
            </w:r>
          </w:p>
        </w:tc>
        <w:tc>
          <w:tcPr>
            <w:tcW w:w="3311" w:type="dxa"/>
          </w:tcPr>
          <w:p w:rsidR="00B45B17" w:rsidRPr="00FF7993" w:rsidRDefault="00B45B17" w:rsidP="00B45B17">
            <w:pPr>
              <w:tabs>
                <w:tab w:val="left" w:pos="3960"/>
                <w:tab w:val="left" w:pos="5922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 другите населени места - </w:t>
            </w:r>
          </w:p>
        </w:tc>
        <w:tc>
          <w:tcPr>
            <w:tcW w:w="140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*7,50 за 1 дка.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3,83469     за 1 дка.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3,83                  за 1 дка.</w:t>
            </w:r>
          </w:p>
        </w:tc>
      </w:tr>
      <w:tr w:rsidR="00B45B17" w:rsidRPr="00FB130B" w:rsidTr="00B45B17">
        <w:tc>
          <w:tcPr>
            <w:tcW w:w="756" w:type="dxa"/>
          </w:tcPr>
          <w:p w:rsidR="00B45B17" w:rsidRPr="00FF7993" w:rsidRDefault="00B45B17" w:rsidP="00B45B1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4.</w:t>
            </w:r>
          </w:p>
        </w:tc>
        <w:tc>
          <w:tcPr>
            <w:tcW w:w="3311" w:type="dxa"/>
          </w:tcPr>
          <w:p w:rsidR="00B45B17" w:rsidRPr="00FF7993" w:rsidRDefault="00B45B17" w:rsidP="00B45B17">
            <w:pPr>
              <w:ind w:left="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Земеделска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земя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временни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постройки /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навеси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шатри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др./</w:t>
            </w:r>
          </w:p>
        </w:tc>
        <w:tc>
          <w:tcPr>
            <w:tcW w:w="140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0,07669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45B17" w:rsidRPr="00FB130B" w:rsidTr="00B45B17">
        <w:tc>
          <w:tcPr>
            <w:tcW w:w="756" w:type="dxa"/>
          </w:tcPr>
          <w:p w:rsidR="00B45B17" w:rsidRPr="00FF7993" w:rsidRDefault="00B45B17" w:rsidP="00B45B17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ІІІ.</w:t>
            </w:r>
          </w:p>
        </w:tc>
        <w:tc>
          <w:tcPr>
            <w:tcW w:w="3311" w:type="dxa"/>
          </w:tcPr>
          <w:p w:rsidR="00B45B17" w:rsidRPr="00FF7993" w:rsidRDefault="00B45B17" w:rsidP="00B45B17">
            <w:pPr>
              <w:ind w:left="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Наем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поставяне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автомати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топли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напитки и/или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пакетирани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храни</w:t>
            </w:r>
          </w:p>
        </w:tc>
        <w:tc>
          <w:tcPr>
            <w:tcW w:w="140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23,00813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</w:tr>
      <w:tr w:rsidR="00B45B17" w:rsidRPr="00FB130B" w:rsidTr="00B45B17">
        <w:tc>
          <w:tcPr>
            <w:tcW w:w="756" w:type="dxa"/>
          </w:tcPr>
          <w:p w:rsidR="00B45B17" w:rsidRPr="00FF7993" w:rsidRDefault="00B45B17" w:rsidP="00B45B17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ІV.</w:t>
            </w:r>
          </w:p>
        </w:tc>
        <w:tc>
          <w:tcPr>
            <w:tcW w:w="3311" w:type="dxa"/>
          </w:tcPr>
          <w:p w:rsidR="00B45B17" w:rsidRPr="00FF7993" w:rsidRDefault="00B45B17" w:rsidP="00B45B17">
            <w:pPr>
              <w:ind w:left="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Наем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ползване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бр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стълб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улично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осветление-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общинска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собственост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полагане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кабел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пренос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данни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0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0,76694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B45B17" w:rsidRPr="00FB130B" w:rsidTr="00B45B17">
        <w:tc>
          <w:tcPr>
            <w:tcW w:w="756" w:type="dxa"/>
          </w:tcPr>
          <w:p w:rsidR="00B45B17" w:rsidRPr="00FF7993" w:rsidRDefault="00B45B17" w:rsidP="00B45B17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V. </w:t>
            </w:r>
          </w:p>
        </w:tc>
        <w:tc>
          <w:tcPr>
            <w:tcW w:w="3311" w:type="dxa"/>
          </w:tcPr>
          <w:p w:rsidR="00B45B17" w:rsidRPr="00FF7993" w:rsidRDefault="00B45B17" w:rsidP="00B45B17">
            <w:pPr>
              <w:ind w:left="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помощни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помещения (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складове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коридори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др.)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към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основните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помещения от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сградния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фонд и при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стръмни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незастроени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терени</w:t>
            </w:r>
            <w:proofErr w:type="spellEnd"/>
            <w:r w:rsidRPr="00FF79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140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75% от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базисната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цена за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основното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жилище</w:t>
            </w:r>
          </w:p>
        </w:tc>
        <w:tc>
          <w:tcPr>
            <w:tcW w:w="132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75% от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базисната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цена за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основното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жилище</w:t>
            </w:r>
          </w:p>
        </w:tc>
        <w:tc>
          <w:tcPr>
            <w:tcW w:w="1686" w:type="dxa"/>
          </w:tcPr>
          <w:p w:rsidR="00B45B17" w:rsidRPr="007B7026" w:rsidRDefault="00B45B17" w:rsidP="007B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75% от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базисната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цена за </w:t>
            </w:r>
            <w:proofErr w:type="spellStart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основното</w:t>
            </w:r>
            <w:proofErr w:type="spellEnd"/>
            <w:r w:rsidRPr="007B702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жилище</w:t>
            </w:r>
          </w:p>
        </w:tc>
      </w:tr>
    </w:tbl>
    <w:p w:rsidR="002523C6" w:rsidRDefault="007C78B2" w:rsidP="007C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734" w:rsidRDefault="001D4734" w:rsidP="007C78B2">
      <w:pPr>
        <w:rPr>
          <w:rFonts w:ascii="Times New Roman" w:hAnsi="Times New Roman" w:cs="Times New Roman"/>
          <w:sz w:val="28"/>
          <w:szCs w:val="28"/>
        </w:rPr>
      </w:pPr>
    </w:p>
    <w:p w:rsidR="000940B5" w:rsidRPr="00051681" w:rsidRDefault="000940B5" w:rsidP="00094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51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§5</w:t>
      </w:r>
      <w:r w:rsidRPr="0005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. </w:t>
      </w:r>
      <w:r w:rsidRPr="00051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 w:rsidRPr="0005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 </w:t>
      </w: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Преходни и заключителни разпоредби, се създават </w:t>
      </w:r>
      <w:r w:rsid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нови параграфа, както следва:</w:t>
      </w:r>
    </w:p>
    <w:p w:rsidR="000940B5" w:rsidRPr="00051681" w:rsidRDefault="000940B5" w:rsidP="00051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§9. </w:t>
      </w:r>
      <w:r w:rsidR="003D25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Предлаганите и приети промени са в съответствие с </w:t>
      </w: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§6</w:t>
      </w:r>
      <w:r w:rsidR="003D25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0 </w:t>
      </w: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Преходните и заключителни разпоредби на Закона за въвеждане на еврото в Република България</w:t>
      </w:r>
      <w:r w:rsidR="003D25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влизат в сила от датата, определена с Решение на ЕС </w:t>
      </w:r>
      <w:bookmarkStart w:id="0" w:name="_GoBack"/>
      <w:bookmarkEnd w:id="0"/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въвеждане на еврото в Република България.</w:t>
      </w:r>
    </w:p>
    <w:p w:rsidR="000940B5" w:rsidRPr="000940B5" w:rsidRDefault="000940B5" w:rsidP="0005168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§10. </w:t>
      </w:r>
      <w:r w:rsidRPr="00051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Наредба за изменение и допълнение на Наредба</w:t>
      </w:r>
      <w:r w:rsidR="00051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</w:t>
      </w:r>
      <w:r w:rsidRPr="00051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реда за придобиване, управление и ра</w:t>
      </w:r>
      <w:r w:rsidR="00750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зпореждане с общинско имущество</w:t>
      </w:r>
      <w:r w:rsidR="00750E93"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51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приета с Решение № _________ по Протокол № __________ на дата: _______ на Общински съвет - Тутракан и подлежи на публикуване на интернет сайта на Община Тутракан.</w:t>
      </w:r>
    </w:p>
    <w:p w:rsidR="000940B5" w:rsidRDefault="000940B5" w:rsidP="000940B5">
      <w:pPr>
        <w:rPr>
          <w:rFonts w:ascii="Times New Roman" w:hAnsi="Times New Roman" w:cs="Times New Roman"/>
          <w:sz w:val="28"/>
          <w:szCs w:val="28"/>
        </w:rPr>
      </w:pPr>
    </w:p>
    <w:p w:rsidR="001D4734" w:rsidRPr="007C78B2" w:rsidRDefault="001D4734" w:rsidP="007C78B2">
      <w:pPr>
        <w:rPr>
          <w:rFonts w:ascii="Times New Roman" w:hAnsi="Times New Roman" w:cs="Times New Roman"/>
          <w:sz w:val="28"/>
          <w:szCs w:val="28"/>
        </w:rPr>
      </w:pPr>
    </w:p>
    <w:sectPr w:rsidR="001D4734" w:rsidRPr="007C78B2" w:rsidSect="0023660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3A3"/>
    <w:multiLevelType w:val="hybridMultilevel"/>
    <w:tmpl w:val="320432C8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2704A1"/>
    <w:multiLevelType w:val="hybridMultilevel"/>
    <w:tmpl w:val="9642F05A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27145E"/>
    <w:multiLevelType w:val="hybridMultilevel"/>
    <w:tmpl w:val="0AC48410"/>
    <w:lvl w:ilvl="0" w:tplc="12A2431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845D2D"/>
    <w:multiLevelType w:val="hybridMultilevel"/>
    <w:tmpl w:val="896A3E98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B0F1BC3"/>
    <w:multiLevelType w:val="hybridMultilevel"/>
    <w:tmpl w:val="860603E6"/>
    <w:lvl w:ilvl="0" w:tplc="652809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955D40"/>
    <w:multiLevelType w:val="hybridMultilevel"/>
    <w:tmpl w:val="6FC68A3C"/>
    <w:lvl w:ilvl="0" w:tplc="EF3A100A">
      <w:start w:val="1"/>
      <w:numFmt w:val="bullet"/>
      <w:lvlText w:val=""/>
      <w:lvlJc w:val="center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48A4402"/>
    <w:multiLevelType w:val="hybridMultilevel"/>
    <w:tmpl w:val="A3520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6C42"/>
    <w:multiLevelType w:val="hybridMultilevel"/>
    <w:tmpl w:val="5EB81C5C"/>
    <w:lvl w:ilvl="0" w:tplc="3B86EF56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5F0B90"/>
    <w:multiLevelType w:val="hybridMultilevel"/>
    <w:tmpl w:val="8E7EF070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F1C1D22"/>
    <w:multiLevelType w:val="hybridMultilevel"/>
    <w:tmpl w:val="EBE0A54E"/>
    <w:lvl w:ilvl="0" w:tplc="FDC2ABD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E"/>
    <w:rsid w:val="00051681"/>
    <w:rsid w:val="000940B5"/>
    <w:rsid w:val="000E1786"/>
    <w:rsid w:val="000F02EA"/>
    <w:rsid w:val="000F3E7E"/>
    <w:rsid w:val="00116FAA"/>
    <w:rsid w:val="00170EBB"/>
    <w:rsid w:val="001A7294"/>
    <w:rsid w:val="001B415D"/>
    <w:rsid w:val="001D02BB"/>
    <w:rsid w:val="001D4734"/>
    <w:rsid w:val="00222A30"/>
    <w:rsid w:val="0023660F"/>
    <w:rsid w:val="002523C6"/>
    <w:rsid w:val="002F4B5E"/>
    <w:rsid w:val="00332C07"/>
    <w:rsid w:val="0036056E"/>
    <w:rsid w:val="003C3DCF"/>
    <w:rsid w:val="003D2569"/>
    <w:rsid w:val="003E2A1A"/>
    <w:rsid w:val="00425FE6"/>
    <w:rsid w:val="0044483C"/>
    <w:rsid w:val="004F24D9"/>
    <w:rsid w:val="00522968"/>
    <w:rsid w:val="00536D86"/>
    <w:rsid w:val="005560E9"/>
    <w:rsid w:val="00592F3E"/>
    <w:rsid w:val="005A40E9"/>
    <w:rsid w:val="00622D92"/>
    <w:rsid w:val="00635BBF"/>
    <w:rsid w:val="006442D4"/>
    <w:rsid w:val="006A422D"/>
    <w:rsid w:val="006C5D6B"/>
    <w:rsid w:val="00750E93"/>
    <w:rsid w:val="007B7026"/>
    <w:rsid w:val="007C78B2"/>
    <w:rsid w:val="0081742D"/>
    <w:rsid w:val="008765D4"/>
    <w:rsid w:val="00877839"/>
    <w:rsid w:val="0089229F"/>
    <w:rsid w:val="00897790"/>
    <w:rsid w:val="008E7C89"/>
    <w:rsid w:val="009162B0"/>
    <w:rsid w:val="00964B80"/>
    <w:rsid w:val="009A5189"/>
    <w:rsid w:val="009D5BAD"/>
    <w:rsid w:val="009F233D"/>
    <w:rsid w:val="00A16F65"/>
    <w:rsid w:val="00A60C05"/>
    <w:rsid w:val="00AA116C"/>
    <w:rsid w:val="00AC7475"/>
    <w:rsid w:val="00AE7DF3"/>
    <w:rsid w:val="00AF68F6"/>
    <w:rsid w:val="00B2084B"/>
    <w:rsid w:val="00B35116"/>
    <w:rsid w:val="00B45B17"/>
    <w:rsid w:val="00B55ECA"/>
    <w:rsid w:val="00B669A7"/>
    <w:rsid w:val="00B83B00"/>
    <w:rsid w:val="00BA3C17"/>
    <w:rsid w:val="00BA3FD7"/>
    <w:rsid w:val="00C41ADF"/>
    <w:rsid w:val="00C43979"/>
    <w:rsid w:val="00C65194"/>
    <w:rsid w:val="00C7121D"/>
    <w:rsid w:val="00D02B5E"/>
    <w:rsid w:val="00D0390F"/>
    <w:rsid w:val="00D07325"/>
    <w:rsid w:val="00D11068"/>
    <w:rsid w:val="00D41529"/>
    <w:rsid w:val="00D50A6E"/>
    <w:rsid w:val="00DA6138"/>
    <w:rsid w:val="00DB708E"/>
    <w:rsid w:val="00E06E43"/>
    <w:rsid w:val="00E13051"/>
    <w:rsid w:val="00E2277E"/>
    <w:rsid w:val="00E81736"/>
    <w:rsid w:val="00EA7057"/>
    <w:rsid w:val="00EB0018"/>
    <w:rsid w:val="00EB5BD2"/>
    <w:rsid w:val="00EE500C"/>
    <w:rsid w:val="00F3662E"/>
    <w:rsid w:val="00F44F0D"/>
    <w:rsid w:val="00F51C51"/>
    <w:rsid w:val="00FB10DE"/>
    <w:rsid w:val="00FB130B"/>
    <w:rsid w:val="00FC3257"/>
    <w:rsid w:val="00FC4D9E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998"/>
  <w15:chartTrackingRefBased/>
  <w15:docId w15:val="{EE89B744-03DB-47E4-8CB4-F795BF7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6B"/>
  </w:style>
  <w:style w:type="paragraph" w:styleId="1">
    <w:name w:val="heading 1"/>
    <w:basedOn w:val="a"/>
    <w:next w:val="a"/>
    <w:link w:val="10"/>
    <w:uiPriority w:val="9"/>
    <w:qFormat/>
    <w:rsid w:val="006C5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C5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6C5D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6C5D6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6C5D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C5D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C5D6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6C5D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6C5D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6C5D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C5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5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лавие Знак"/>
    <w:basedOn w:val="a0"/>
    <w:link w:val="a5"/>
    <w:uiPriority w:val="10"/>
    <w:rsid w:val="006C5D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C5D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лавие Знак"/>
    <w:basedOn w:val="a0"/>
    <w:link w:val="a7"/>
    <w:uiPriority w:val="11"/>
    <w:rsid w:val="006C5D6B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6C5D6B"/>
    <w:rPr>
      <w:b/>
      <w:bCs/>
      <w:color w:val="auto"/>
    </w:rPr>
  </w:style>
  <w:style w:type="character" w:styleId="aa">
    <w:name w:val="Emphasis"/>
    <w:basedOn w:val="a0"/>
    <w:uiPriority w:val="20"/>
    <w:qFormat/>
    <w:rsid w:val="006C5D6B"/>
    <w:rPr>
      <w:i/>
      <w:iCs/>
      <w:color w:val="auto"/>
    </w:rPr>
  </w:style>
  <w:style w:type="paragraph" w:styleId="ab">
    <w:name w:val="No Spacing"/>
    <w:uiPriority w:val="1"/>
    <w:qFormat/>
    <w:rsid w:val="006C5D6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C5D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Цитат Знак"/>
    <w:basedOn w:val="a0"/>
    <w:link w:val="ac"/>
    <w:uiPriority w:val="29"/>
    <w:rsid w:val="006C5D6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6C5D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6C5D6B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6C5D6B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C5D6B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6C5D6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6C5D6B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6C5D6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C5D6B"/>
    <w:pPr>
      <w:outlineLvl w:val="9"/>
    </w:pPr>
  </w:style>
  <w:style w:type="paragraph" w:styleId="af6">
    <w:name w:val="List Paragraph"/>
    <w:basedOn w:val="a"/>
    <w:uiPriority w:val="34"/>
    <w:qFormat/>
    <w:rsid w:val="003E2A1A"/>
    <w:pPr>
      <w:ind w:left="720"/>
      <w:contextualSpacing/>
    </w:pPr>
  </w:style>
  <w:style w:type="paragraph" w:customStyle="1" w:styleId="CharChar">
    <w:name w:val="Char Char"/>
    <w:basedOn w:val="a"/>
    <w:rsid w:val="00116FA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7">
    <w:name w:val="Balloon Text"/>
    <w:basedOn w:val="a"/>
    <w:link w:val="af8"/>
    <w:uiPriority w:val="99"/>
    <w:semiHidden/>
    <w:unhideWhenUsed/>
    <w:rsid w:val="007B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7B7026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1A7294"/>
  </w:style>
  <w:style w:type="paragraph" w:styleId="af9">
    <w:name w:val="Normal (Web)"/>
    <w:basedOn w:val="a"/>
    <w:uiPriority w:val="99"/>
    <w:semiHidden/>
    <w:unhideWhenUsed/>
    <w:rsid w:val="000F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EBB9-70A5-4013-BF9A-AAFFD607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Borislav Dimov</cp:lastModifiedBy>
  <cp:revision>12</cp:revision>
  <cp:lastPrinted>2025-03-20T14:18:00Z</cp:lastPrinted>
  <dcterms:created xsi:type="dcterms:W3CDTF">2025-03-18T09:58:00Z</dcterms:created>
  <dcterms:modified xsi:type="dcterms:W3CDTF">2025-03-21T15:29:00Z</dcterms:modified>
</cp:coreProperties>
</file>